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4F" w:rsidRDefault="0011281D" w:rsidP="00D0149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AU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en-AU"/>
        </w:rPr>
        <w:t>Building practitioner</w:t>
      </w:r>
      <w:r w:rsidR="00106BE6" w:rsidRPr="00106BE6">
        <w:rPr>
          <w:rFonts w:ascii="Trebuchet MS" w:eastAsia="Times New Roman" w:hAnsi="Trebuchet MS" w:cs="Times New Roman"/>
          <w:sz w:val="24"/>
          <w:szCs w:val="24"/>
          <w:lang w:eastAsia="en-AU"/>
        </w:rPr>
        <w:t xml:space="preserve"> means </w:t>
      </w:r>
      <w:r w:rsidR="008A4E4F">
        <w:rPr>
          <w:rFonts w:ascii="Trebuchet MS" w:eastAsia="Times New Roman" w:hAnsi="Trebuchet MS" w:cs="Times New Roman"/>
          <w:sz w:val="24"/>
          <w:szCs w:val="24"/>
          <w:lang w:eastAsia="en-AU"/>
        </w:rPr>
        <w:t>any one or more of the following:</w:t>
      </w:r>
    </w:p>
    <w:p w:rsidR="008A4E4F" w:rsidRDefault="008A4E4F" w:rsidP="00D0149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AU"/>
        </w:rPr>
      </w:pPr>
    </w:p>
    <w:p w:rsidR="008A4E4F" w:rsidRPr="008A4E4F" w:rsidRDefault="0011281D" w:rsidP="008A4E4F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eastAsia="Times New Roman" w:hAnsi="Trebuchet MS" w:cs="Times New Roman"/>
          <w:sz w:val="24"/>
          <w:szCs w:val="24"/>
          <w:lang w:eastAsia="en-AU"/>
        </w:rPr>
        <w:t xml:space="preserve">A building practitioner, or an owner builder, within the meaning of the </w:t>
      </w:r>
      <w:r>
        <w:rPr>
          <w:rFonts w:ascii="Trebuchet MS" w:eastAsia="Times New Roman" w:hAnsi="Trebuchet MS" w:cs="Times New Roman"/>
          <w:i/>
          <w:sz w:val="24"/>
          <w:szCs w:val="24"/>
          <w:lang w:eastAsia="en-AU"/>
        </w:rPr>
        <w:t>Building Act 2000</w:t>
      </w:r>
      <w:r w:rsidR="008A4E4F">
        <w:rPr>
          <w:rFonts w:ascii="Trebuchet MS" w:eastAsia="Times New Roman" w:hAnsi="Trebuchet MS" w:cs="Times New Roman"/>
          <w:sz w:val="24"/>
          <w:szCs w:val="24"/>
          <w:lang w:eastAsia="en-AU"/>
        </w:rPr>
        <w:t>;</w:t>
      </w:r>
    </w:p>
    <w:p w:rsidR="008A4E4F" w:rsidRPr="008A4E4F" w:rsidRDefault="008A4E4F" w:rsidP="008A4E4F">
      <w:pPr>
        <w:pStyle w:val="ListParagraph"/>
        <w:spacing w:after="0" w:line="240" w:lineRule="auto"/>
        <w:rPr>
          <w:rFonts w:ascii="Trebuchet MS" w:hAnsi="Trebuchet MS"/>
        </w:rPr>
      </w:pPr>
    </w:p>
    <w:p w:rsidR="008A4E4F" w:rsidRPr="008A4E4F" w:rsidRDefault="0011281D" w:rsidP="008A4E4F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eastAsia="Times New Roman" w:hAnsi="Trebuchet MS" w:cs="Times New Roman"/>
          <w:sz w:val="24"/>
          <w:szCs w:val="24"/>
          <w:lang w:eastAsia="en-AU"/>
        </w:rPr>
        <w:t>A person who holds a practitioner’</w:t>
      </w:r>
      <w:r w:rsidR="008D1433">
        <w:rPr>
          <w:rFonts w:ascii="Trebuchet MS" w:eastAsia="Times New Roman" w:hAnsi="Trebuchet MS" w:cs="Times New Roman"/>
          <w:sz w:val="24"/>
          <w:szCs w:val="24"/>
          <w:lang w:eastAsia="en-AU"/>
        </w:rPr>
        <w:t xml:space="preserve">s licence, or a contractor’s licence, under the </w:t>
      </w:r>
      <w:r w:rsidR="008D1433">
        <w:rPr>
          <w:rFonts w:ascii="Trebuchet MS" w:eastAsia="Times New Roman" w:hAnsi="Trebuchet MS" w:cs="Times New Roman"/>
          <w:i/>
          <w:sz w:val="24"/>
          <w:szCs w:val="24"/>
          <w:lang w:eastAsia="en-AU"/>
        </w:rPr>
        <w:t>Occupational Licensing Act 2005</w:t>
      </w:r>
      <w:r w:rsidR="008D1433">
        <w:rPr>
          <w:rFonts w:ascii="Trebuchet MS" w:eastAsia="Times New Roman" w:hAnsi="Trebuchet MS" w:cs="Times New Roman"/>
          <w:sz w:val="24"/>
          <w:szCs w:val="24"/>
          <w:lang w:eastAsia="en-AU"/>
        </w:rPr>
        <w:t xml:space="preserve">, authorising the person to perform electrical work within the meaning of </w:t>
      </w:r>
      <w:r w:rsidR="008D1433">
        <w:rPr>
          <w:rFonts w:ascii="Trebuchet MS" w:eastAsia="Times New Roman" w:hAnsi="Trebuchet MS" w:cs="Times New Roman"/>
          <w:sz w:val="24"/>
          <w:szCs w:val="24"/>
          <w:u w:val="single"/>
          <w:lang w:eastAsia="en-AU"/>
        </w:rPr>
        <w:t>Part 1 of Schedule 2</w:t>
      </w:r>
      <w:r w:rsidR="008D1433">
        <w:rPr>
          <w:rFonts w:ascii="Trebuchet MS" w:eastAsia="Times New Roman" w:hAnsi="Trebuchet MS" w:cs="Times New Roman"/>
          <w:sz w:val="24"/>
          <w:szCs w:val="24"/>
          <w:lang w:eastAsia="en-AU"/>
        </w:rPr>
        <w:t xml:space="preserve"> to that Act</w:t>
      </w:r>
      <w:r w:rsidR="008A4E4F">
        <w:rPr>
          <w:rFonts w:ascii="Trebuchet MS" w:eastAsia="Times New Roman" w:hAnsi="Trebuchet MS" w:cs="Times New Roman"/>
          <w:sz w:val="24"/>
          <w:szCs w:val="24"/>
          <w:lang w:eastAsia="en-AU"/>
        </w:rPr>
        <w:t>;</w:t>
      </w:r>
    </w:p>
    <w:p w:rsidR="008A4E4F" w:rsidRPr="008A4E4F" w:rsidRDefault="008A4E4F" w:rsidP="008A4E4F">
      <w:pPr>
        <w:spacing w:after="0" w:line="240" w:lineRule="auto"/>
        <w:rPr>
          <w:rFonts w:ascii="Trebuchet MS" w:hAnsi="Trebuchet MS"/>
        </w:rPr>
      </w:pPr>
    </w:p>
    <w:p w:rsidR="008A4E4F" w:rsidRPr="008A4E4F" w:rsidRDefault="008D1433" w:rsidP="008A4E4F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eastAsia="Times New Roman" w:hAnsi="Trebuchet MS" w:cs="Times New Roman"/>
          <w:sz w:val="24"/>
          <w:szCs w:val="24"/>
          <w:lang w:eastAsia="en-AU"/>
        </w:rPr>
        <w:t xml:space="preserve">A person who holds a subsisting certificate of registration under the </w:t>
      </w:r>
      <w:r>
        <w:rPr>
          <w:rFonts w:ascii="Trebuchet MS" w:eastAsia="Times New Roman" w:hAnsi="Trebuchet MS" w:cs="Times New Roman"/>
          <w:i/>
          <w:sz w:val="24"/>
          <w:szCs w:val="24"/>
          <w:lang w:eastAsia="en-AU"/>
        </w:rPr>
        <w:t>Plumbers and Gas-fitters Registration Act 1951</w:t>
      </w:r>
      <w:r>
        <w:rPr>
          <w:rFonts w:ascii="Trebuchet MS" w:eastAsia="Times New Roman" w:hAnsi="Trebuchet MS" w:cs="Times New Roman"/>
          <w:sz w:val="24"/>
          <w:szCs w:val="24"/>
          <w:lang w:eastAsia="en-AU"/>
        </w:rPr>
        <w:t xml:space="preserve"> to perform a class of plumbing work referred to in that Act</w:t>
      </w:r>
      <w:r w:rsidR="008A4E4F">
        <w:rPr>
          <w:rFonts w:ascii="Trebuchet MS" w:eastAsia="Times New Roman" w:hAnsi="Trebuchet MS" w:cs="Times New Roman"/>
          <w:sz w:val="24"/>
          <w:szCs w:val="24"/>
          <w:lang w:eastAsia="en-AU"/>
        </w:rPr>
        <w:t>;</w:t>
      </w:r>
    </w:p>
    <w:p w:rsidR="008A4E4F" w:rsidRPr="008A4E4F" w:rsidRDefault="008A4E4F" w:rsidP="008A4E4F">
      <w:pPr>
        <w:spacing w:after="0" w:line="240" w:lineRule="auto"/>
        <w:rPr>
          <w:rFonts w:ascii="Trebuchet MS" w:hAnsi="Trebuchet MS"/>
        </w:rPr>
      </w:pPr>
    </w:p>
    <w:p w:rsidR="008A4E4F" w:rsidRPr="008A4E4F" w:rsidRDefault="008D1433" w:rsidP="008A4E4F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eastAsia="Times New Roman" w:hAnsi="Trebuchet MS" w:cs="Times New Roman"/>
          <w:sz w:val="24"/>
          <w:szCs w:val="24"/>
          <w:lang w:eastAsia="en-AU"/>
        </w:rPr>
        <w:t xml:space="preserve">A person who holds a high risk work licence under the regulations under the </w:t>
      </w:r>
      <w:r>
        <w:rPr>
          <w:rFonts w:ascii="Trebuchet MS" w:eastAsia="Times New Roman" w:hAnsi="Trebuchet MS" w:cs="Times New Roman"/>
          <w:i/>
          <w:sz w:val="24"/>
          <w:szCs w:val="24"/>
          <w:lang w:eastAsia="en-AU"/>
        </w:rPr>
        <w:t>Work Health and Safety Act 2012</w:t>
      </w:r>
      <w:r w:rsidR="008A4E4F">
        <w:rPr>
          <w:rFonts w:ascii="Trebuchet MS" w:eastAsia="Times New Roman" w:hAnsi="Trebuchet MS" w:cs="Times New Roman"/>
          <w:sz w:val="24"/>
          <w:szCs w:val="24"/>
          <w:lang w:eastAsia="en-AU"/>
        </w:rPr>
        <w:t>;</w:t>
      </w:r>
    </w:p>
    <w:p w:rsidR="008A4E4F" w:rsidRPr="008A4E4F" w:rsidRDefault="008A4E4F" w:rsidP="008A4E4F">
      <w:pPr>
        <w:spacing w:after="0" w:line="240" w:lineRule="auto"/>
        <w:rPr>
          <w:rFonts w:ascii="Trebuchet MS" w:hAnsi="Trebuchet MS"/>
        </w:rPr>
      </w:pPr>
    </w:p>
    <w:p w:rsidR="00D357FF" w:rsidRPr="008D1433" w:rsidRDefault="008A4E4F" w:rsidP="008A4E4F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eastAsia="Times New Roman" w:hAnsi="Trebuchet MS" w:cs="Times New Roman"/>
          <w:sz w:val="24"/>
          <w:szCs w:val="24"/>
          <w:lang w:eastAsia="en-AU"/>
        </w:rPr>
        <w:t xml:space="preserve">A </w:t>
      </w:r>
      <w:r w:rsidR="008D1433">
        <w:rPr>
          <w:rFonts w:ascii="Trebuchet MS" w:eastAsia="Times New Roman" w:hAnsi="Trebuchet MS" w:cs="Times New Roman"/>
          <w:sz w:val="24"/>
          <w:szCs w:val="24"/>
          <w:lang w:eastAsia="en-AU"/>
        </w:rPr>
        <w:t xml:space="preserve">person who holds a subsisting certificate of registration under the </w:t>
      </w:r>
      <w:r w:rsidR="008D1433">
        <w:rPr>
          <w:rFonts w:ascii="Trebuchet MS" w:eastAsia="Times New Roman" w:hAnsi="Trebuchet MS" w:cs="Times New Roman"/>
          <w:i/>
          <w:sz w:val="24"/>
          <w:szCs w:val="24"/>
          <w:lang w:eastAsia="en-AU"/>
        </w:rPr>
        <w:t>Plumbers and Gas-fitters Registration Act 1951</w:t>
      </w:r>
      <w:r w:rsidR="008D1433">
        <w:rPr>
          <w:rFonts w:ascii="Trebuchet MS" w:eastAsia="Times New Roman" w:hAnsi="Trebuchet MS" w:cs="Times New Roman"/>
          <w:sz w:val="24"/>
          <w:szCs w:val="24"/>
          <w:lang w:eastAsia="en-AU"/>
        </w:rPr>
        <w:t xml:space="preserve"> to perform a class of gas-fitting referred to in that Act;</w:t>
      </w:r>
    </w:p>
    <w:p w:rsidR="008D1433" w:rsidRPr="008D1433" w:rsidRDefault="008D1433" w:rsidP="008D1433">
      <w:pPr>
        <w:pStyle w:val="ListParagraph"/>
        <w:rPr>
          <w:rFonts w:ascii="Trebuchet MS" w:hAnsi="Trebuchet MS"/>
        </w:rPr>
      </w:pPr>
    </w:p>
    <w:p w:rsidR="008D1433" w:rsidRDefault="008D1433" w:rsidP="008A4E4F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A person who is registered as an architect under the </w:t>
      </w:r>
      <w:r>
        <w:rPr>
          <w:rFonts w:ascii="Trebuchet MS" w:hAnsi="Trebuchet MS"/>
          <w:i/>
        </w:rPr>
        <w:t>Architects Act 1929</w:t>
      </w:r>
      <w:r>
        <w:rPr>
          <w:rFonts w:ascii="Trebuchet MS" w:hAnsi="Trebuchet MS"/>
        </w:rPr>
        <w:t>;</w:t>
      </w:r>
    </w:p>
    <w:p w:rsidR="008D1433" w:rsidRPr="008D1433" w:rsidRDefault="008D1433" w:rsidP="008D1433">
      <w:pPr>
        <w:pStyle w:val="ListParagraph"/>
        <w:rPr>
          <w:rFonts w:ascii="Trebuchet MS" w:hAnsi="Trebuchet MS"/>
        </w:rPr>
      </w:pPr>
    </w:p>
    <w:p w:rsidR="008D1433" w:rsidRPr="008A4E4F" w:rsidRDefault="008D1433" w:rsidP="008A4E4F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A prescribed person.</w:t>
      </w:r>
      <w:bookmarkStart w:id="0" w:name="_GoBack"/>
      <w:bookmarkEnd w:id="0"/>
    </w:p>
    <w:p w:rsidR="00D357FF" w:rsidRPr="00D357FF" w:rsidRDefault="00D357FF" w:rsidP="00106BE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AU"/>
        </w:rPr>
      </w:pPr>
    </w:p>
    <w:sectPr w:rsidR="00D357FF" w:rsidRPr="00D357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3007"/>
    <w:multiLevelType w:val="hybridMultilevel"/>
    <w:tmpl w:val="2DF809CE"/>
    <w:lvl w:ilvl="0" w:tplc="02D294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D70A3"/>
    <w:multiLevelType w:val="hybridMultilevel"/>
    <w:tmpl w:val="ABDA5FE2"/>
    <w:lvl w:ilvl="0" w:tplc="B4E422FE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923C2"/>
    <w:multiLevelType w:val="hybridMultilevel"/>
    <w:tmpl w:val="B7A6FFBE"/>
    <w:lvl w:ilvl="0" w:tplc="36F241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C6E96"/>
    <w:multiLevelType w:val="hybridMultilevel"/>
    <w:tmpl w:val="7EBA2656"/>
    <w:lvl w:ilvl="0" w:tplc="B972F29A">
      <w:start w:val="1"/>
      <w:numFmt w:val="lowerLetter"/>
      <w:lvlText w:val="(%1)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E6"/>
    <w:rsid w:val="00106BE6"/>
    <w:rsid w:val="0011281D"/>
    <w:rsid w:val="00393067"/>
    <w:rsid w:val="008A4E4F"/>
    <w:rsid w:val="008D1433"/>
    <w:rsid w:val="00BD2DCD"/>
    <w:rsid w:val="00D01498"/>
    <w:rsid w:val="00D3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B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D357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B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D35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75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36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41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98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231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970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417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9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39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06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2013-12-06T00:19:00Z</dcterms:created>
  <dcterms:modified xsi:type="dcterms:W3CDTF">2013-12-17T01:57:00Z</dcterms:modified>
</cp:coreProperties>
</file>